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028B8284" w:rsidR="00996908" w:rsidRPr="00874AEF" w:rsidRDefault="00C3173C" w:rsidP="007C394D">
      <w:pPr>
        <w:pStyle w:val="Haupt-berschrift"/>
        <w:jc w:val="both"/>
        <w:rPr>
          <w:rStyle w:val="Buchtitel"/>
          <w:b w:val="0"/>
          <w:color w:val="144E73"/>
          <w:sz w:val="40"/>
          <w:lang w:val="en-GB"/>
        </w:rPr>
      </w:pPr>
      <w:sdt>
        <w:sdtPr>
          <w:rPr>
            <w:b/>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310A8F" w:rsidRPr="00310A8F">
            <w:rPr>
              <w:lang w:val="en-GB"/>
            </w:rPr>
            <w:t>b-plus launches groundbreaking b-ISOBUS AUX-N gaming controller unit</w:t>
          </w:r>
        </w:sdtContent>
      </w:sdt>
    </w:p>
    <w:p w14:paraId="1016C652" w14:textId="020F2707" w:rsidR="001C253A" w:rsidRPr="00874AEF" w:rsidRDefault="00310A8F" w:rsidP="001C253A">
      <w:pPr>
        <w:rPr>
          <w:lang w:val="en-GB"/>
        </w:rPr>
      </w:pPr>
      <w:r>
        <w:rPr>
          <w:color w:val="000000" w:themeColor="background2"/>
          <w:sz w:val="28"/>
          <w:szCs w:val="32"/>
          <w:lang w:val="en-GB"/>
        </w:rPr>
        <w:t>R</w:t>
      </w:r>
      <w:r w:rsidRPr="00310A8F">
        <w:rPr>
          <w:color w:val="000000" w:themeColor="background2"/>
          <w:sz w:val="28"/>
          <w:szCs w:val="32"/>
          <w:lang w:val="en-GB"/>
        </w:rPr>
        <w:t>evolutionary enhancement to b-ISOBUS AUX-N gateway</w:t>
      </w:r>
    </w:p>
    <w:p w14:paraId="68B02CA6" w14:textId="77777777" w:rsidR="00310A8F" w:rsidRDefault="001C253A" w:rsidP="00310A8F">
      <w:pPr>
        <w:spacing w:before="100" w:beforeAutospacing="1" w:after="100" w:afterAutospacing="1"/>
        <w:jc w:val="left"/>
        <w:rPr>
          <w:rStyle w:val="rynqvb"/>
          <w:rFonts w:asciiTheme="minorHAnsi" w:hAnsiTheme="minorHAnsi" w:cstheme="minorHAnsi"/>
          <w:snapToGrid/>
          <w:sz w:val="24"/>
          <w:szCs w:val="24"/>
          <w:lang w:val="en-GB"/>
        </w:rPr>
      </w:pPr>
      <w:r w:rsidRPr="00874AEF">
        <w:rPr>
          <w:rFonts w:asciiTheme="minorHAnsi" w:hAnsiTheme="minorHAnsi" w:cstheme="minorHAnsi"/>
          <w:b/>
          <w:bCs/>
          <w:lang w:val="en-GB"/>
        </w:rPr>
        <w:t xml:space="preserve">Deggendorf, </w:t>
      </w:r>
      <w:r w:rsidR="007C394D" w:rsidRPr="00874AEF">
        <w:rPr>
          <w:rFonts w:asciiTheme="minorHAnsi" w:hAnsiTheme="minorHAnsi" w:cstheme="minorHAnsi"/>
          <w:b/>
          <w:bCs/>
          <w:lang w:val="en-GB"/>
        </w:rPr>
        <w:t>2024</w:t>
      </w:r>
      <w:r w:rsidR="00874AEF" w:rsidRPr="00874AEF">
        <w:rPr>
          <w:rFonts w:asciiTheme="minorHAnsi" w:hAnsiTheme="minorHAnsi" w:cstheme="minorHAnsi"/>
          <w:b/>
          <w:bCs/>
          <w:lang w:val="en-GB"/>
        </w:rPr>
        <w:t>/0</w:t>
      </w:r>
      <w:r w:rsidR="00310A8F">
        <w:rPr>
          <w:rFonts w:asciiTheme="minorHAnsi" w:hAnsiTheme="minorHAnsi" w:cstheme="minorHAnsi"/>
          <w:b/>
          <w:bCs/>
          <w:lang w:val="en-GB"/>
        </w:rPr>
        <w:t>4</w:t>
      </w:r>
      <w:r w:rsidR="00874AEF" w:rsidRPr="00874AEF">
        <w:rPr>
          <w:rFonts w:asciiTheme="minorHAnsi" w:hAnsiTheme="minorHAnsi" w:cstheme="minorHAnsi"/>
          <w:b/>
          <w:bCs/>
          <w:lang w:val="en-GB"/>
        </w:rPr>
        <w:t>/</w:t>
      </w:r>
      <w:r w:rsidR="00310A8F">
        <w:rPr>
          <w:rFonts w:asciiTheme="minorHAnsi" w:hAnsiTheme="minorHAnsi" w:cstheme="minorHAnsi"/>
          <w:b/>
          <w:bCs/>
          <w:lang w:val="en-GB"/>
        </w:rPr>
        <w:t>0</w:t>
      </w:r>
      <w:r w:rsidR="00874AEF" w:rsidRPr="00874AEF">
        <w:rPr>
          <w:rFonts w:asciiTheme="minorHAnsi" w:hAnsiTheme="minorHAnsi" w:cstheme="minorHAnsi"/>
          <w:b/>
          <w:bCs/>
          <w:lang w:val="en-GB"/>
        </w:rPr>
        <w:t>1</w:t>
      </w:r>
      <w:r w:rsidR="007C394D" w:rsidRPr="00874AEF">
        <w:rPr>
          <w:rFonts w:asciiTheme="minorHAnsi" w:hAnsiTheme="minorHAnsi" w:cstheme="minorHAnsi"/>
          <w:b/>
          <w:bCs/>
          <w:lang w:val="en-GB"/>
        </w:rPr>
        <w:t xml:space="preserve"> – </w:t>
      </w:r>
      <w:r w:rsidR="00310A8F" w:rsidRPr="00310A8F">
        <w:rPr>
          <w:rFonts w:asciiTheme="minorHAnsi" w:hAnsiTheme="minorHAnsi" w:cstheme="minorHAnsi"/>
          <w:b/>
          <w:snapToGrid/>
          <w:lang w:val="en-GB"/>
        </w:rPr>
        <w:t>b-plus, experts in mobile automation, have announced a revolutionary enhancement to their b-ISOBUS AUX-N gateway - an operating unit that brings the functionality of a gaming controller to agriculture. This step marks an unprecedented advance in the combination of precision agricultural technology and interactive entertainment.</w:t>
      </w:r>
    </w:p>
    <w:p w14:paraId="78A5BA63" w14:textId="49ADC235" w:rsidR="00310A8F" w:rsidRPr="00310A8F" w:rsidRDefault="00310A8F" w:rsidP="00310A8F">
      <w:pPr>
        <w:spacing w:before="100" w:beforeAutospacing="1" w:after="100" w:afterAutospacing="1"/>
        <w:jc w:val="left"/>
        <w:rPr>
          <w:rFonts w:asciiTheme="minorHAnsi" w:hAnsiTheme="minorHAnsi" w:cstheme="minorHAnsi"/>
          <w:snapToGrid/>
          <w:sz w:val="24"/>
          <w:szCs w:val="24"/>
          <w:lang w:val="en-GB"/>
        </w:rPr>
      </w:pPr>
      <w:r w:rsidRPr="00310A8F">
        <w:rPr>
          <w:rFonts w:asciiTheme="minorHAnsi" w:hAnsiTheme="minorHAnsi" w:cstheme="minorHAnsi"/>
          <w:snapToGrid/>
          <w:lang w:val="en-GB"/>
        </w:rPr>
        <w:t>The new control unit enables farmers to experience the operation of their agricultural equipment in a new way and switch seamlessly between virtual and real farming: The b-ISOBUS AUX-N gateway, an established product from b-plus, now offers the option of using a gaming controller interface. This allows modern farmers to transfer the familiar intuitiveness and ergonomics of gaming controllers and consoles to everyday work in the field.</w:t>
      </w:r>
    </w:p>
    <w:p w14:paraId="08EC6506" w14:textId="77777777" w:rsidR="00310A8F" w:rsidRDefault="00310A8F" w:rsidP="00310A8F">
      <w:pPr>
        <w:rPr>
          <w:rFonts w:asciiTheme="minorHAnsi" w:hAnsiTheme="minorHAnsi" w:cstheme="minorHAnsi"/>
          <w:snapToGrid/>
          <w:lang w:val="en-GB"/>
        </w:rPr>
      </w:pPr>
      <w:r w:rsidRPr="00310A8F">
        <w:rPr>
          <w:rFonts w:asciiTheme="minorHAnsi" w:hAnsiTheme="minorHAnsi" w:cstheme="minorHAnsi"/>
          <w:snapToGrid/>
          <w:lang w:val="en-GB"/>
        </w:rPr>
        <w:t>The b-plus team has developed a solution that is not only innovative from a technical point of view, but also facilitates and enriches the everyday work of farmers. The gaming controller operating unit can be connected to the ISOBUS InCab socket without tools and within seconds. The buttons on the gaming controller can be programmed directly on the Virtual Terminal in the cab to control the functions on the implement.</w:t>
      </w:r>
    </w:p>
    <w:p w14:paraId="3408E9D4" w14:textId="77777777" w:rsidR="00310A8F" w:rsidRPr="00310A8F" w:rsidRDefault="00310A8F" w:rsidP="00310A8F">
      <w:pPr>
        <w:rPr>
          <w:rFonts w:asciiTheme="minorHAnsi" w:hAnsiTheme="minorHAnsi" w:cstheme="minorHAnsi"/>
          <w:snapToGrid/>
          <w:lang w:val="en-GB"/>
        </w:rPr>
      </w:pPr>
    </w:p>
    <w:p w14:paraId="6FEC50CC" w14:textId="77777777" w:rsidR="00310A8F" w:rsidRDefault="00310A8F" w:rsidP="00310A8F">
      <w:pPr>
        <w:rPr>
          <w:rFonts w:asciiTheme="minorHAnsi" w:hAnsiTheme="minorHAnsi" w:cstheme="minorHAnsi"/>
          <w:snapToGrid/>
          <w:lang w:val="en-GB"/>
        </w:rPr>
      </w:pPr>
      <w:r w:rsidRPr="00310A8F">
        <w:rPr>
          <w:rFonts w:asciiTheme="minorHAnsi" w:hAnsiTheme="minorHAnsi" w:cstheme="minorHAnsi"/>
          <w:snapToGrid/>
          <w:lang w:val="en-GB"/>
        </w:rPr>
        <w:t>The potential impact on efficiency and user experience in agriculture could be enormous by combining work in the field with the entertainment and convenience of a gaming controller.</w:t>
      </w:r>
    </w:p>
    <w:p w14:paraId="5F737EE2" w14:textId="77777777" w:rsidR="00310A8F" w:rsidRPr="00310A8F" w:rsidRDefault="00310A8F" w:rsidP="00310A8F">
      <w:pPr>
        <w:rPr>
          <w:rFonts w:asciiTheme="minorHAnsi" w:hAnsiTheme="minorHAnsi" w:cstheme="minorHAnsi"/>
          <w:snapToGrid/>
          <w:lang w:val="en-GB"/>
        </w:rPr>
      </w:pPr>
    </w:p>
    <w:p w14:paraId="0574695D" w14:textId="18E7A09C" w:rsidR="001A025A" w:rsidRDefault="00310A8F" w:rsidP="00310A8F">
      <w:pPr>
        <w:rPr>
          <w:rFonts w:asciiTheme="minorHAnsi" w:hAnsiTheme="minorHAnsi" w:cstheme="minorHAnsi"/>
          <w:snapToGrid/>
          <w:lang w:val="en-GB"/>
        </w:rPr>
      </w:pPr>
      <w:r w:rsidRPr="00310A8F">
        <w:rPr>
          <w:rFonts w:asciiTheme="minorHAnsi" w:hAnsiTheme="minorHAnsi" w:cstheme="minorHAnsi"/>
          <w:snapToGrid/>
          <w:lang w:val="en-GB"/>
        </w:rPr>
        <w:t>The new feature will be available from April 1, 2024. For more information about the b-ISOBUS AUX-N gaming controller unit and other innovations from b-plus, please contact us</w:t>
      </w:r>
      <w:r>
        <w:rPr>
          <w:rFonts w:asciiTheme="minorHAnsi" w:hAnsiTheme="minorHAnsi" w:cstheme="minorHAnsi"/>
          <w:snapToGrid/>
          <w:lang w:val="en-GB"/>
        </w:rPr>
        <w:t>.</w:t>
      </w:r>
    </w:p>
    <w:p w14:paraId="26F25F94" w14:textId="77777777" w:rsidR="00310A8F" w:rsidRPr="00874AEF" w:rsidRDefault="00310A8F" w:rsidP="00310A8F">
      <w:pPr>
        <w:rPr>
          <w:rStyle w:val="rynqvb"/>
          <w:lang w:val="en-GB"/>
        </w:rPr>
      </w:pPr>
    </w:p>
    <w:p w14:paraId="52223132" w14:textId="77777777" w:rsidR="000F1283" w:rsidRPr="00874AEF" w:rsidRDefault="000F1283" w:rsidP="007C394D">
      <w:pPr>
        <w:rPr>
          <w:rStyle w:val="rynqvb"/>
          <w:lang w:val="en-GB"/>
        </w:rPr>
      </w:pPr>
    </w:p>
    <w:p w14:paraId="75878907" w14:textId="7C6B77B9" w:rsidR="007C394D" w:rsidRDefault="00310A8F" w:rsidP="007C394D">
      <w:pPr>
        <w:rPr>
          <w:rStyle w:val="rynqvb"/>
          <w:lang w:val="de-DE"/>
        </w:rPr>
      </w:pPr>
      <w:r>
        <w:rPr>
          <w:noProof/>
        </w:rPr>
        <w:drawing>
          <wp:inline distT="0" distB="0" distL="0" distR="0" wp14:anchorId="76430F24" wp14:editId="0EFB321F">
            <wp:extent cx="5760720" cy="3236595"/>
            <wp:effectExtent l="0" t="0" r="0" b="1905"/>
            <wp:docPr id="20776838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236595"/>
                    </a:xfrm>
                    <a:prstGeom prst="rect">
                      <a:avLst/>
                    </a:prstGeom>
                    <a:noFill/>
                    <a:ln>
                      <a:noFill/>
                    </a:ln>
                  </pic:spPr>
                </pic:pic>
              </a:graphicData>
            </a:graphic>
          </wp:inline>
        </w:drawing>
      </w:r>
    </w:p>
    <w:p w14:paraId="61DA03A0" w14:textId="3B498835" w:rsidR="004F06A6" w:rsidRPr="00874AEF" w:rsidRDefault="00310A8F" w:rsidP="00310A8F">
      <w:pPr>
        <w:rPr>
          <w:color w:val="144E73"/>
          <w:lang w:val="en-GB"/>
        </w:rPr>
      </w:pPr>
      <w:r>
        <w:rPr>
          <w:rStyle w:val="rynqvb"/>
          <w:sz w:val="16"/>
          <w:szCs w:val="16"/>
          <w:lang w:val="en-GB"/>
        </w:rPr>
        <w:t xml:space="preserve">Picture: Gaming controller unit for b-ISOBUS AUX-N Gateway </w:t>
      </w:r>
      <w:r w:rsidR="004F06A6" w:rsidRPr="00874AEF">
        <w:rPr>
          <w:color w:val="144E73"/>
          <w:lang w:val="en-GB"/>
        </w:rPr>
        <w:br w:type="page"/>
      </w:r>
    </w:p>
    <w:p w14:paraId="247ADA7A" w14:textId="66F86225"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3C1C2B63" w:rsidR="0058623F" w:rsidRPr="00FE3426" w:rsidRDefault="0058623F" w:rsidP="0058623F">
      <w:pPr>
        <w:rPr>
          <w:color w:val="144E73"/>
          <w:lang w:val="en-GB"/>
        </w:rPr>
      </w:pPr>
      <w:r w:rsidRPr="00FE3426">
        <w:rPr>
          <w:color w:val="144E73"/>
          <w:lang w:val="en-GB"/>
        </w:rPr>
        <w:t xml:space="preserve">Marketing </w:t>
      </w:r>
      <w:r w:rsidR="00874AEF">
        <w:rPr>
          <w:color w:val="144E73"/>
          <w:lang w:val="en-GB"/>
        </w:rPr>
        <w:t>Communication</w:t>
      </w:r>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56C55D62" w14:textId="77777777" w:rsidR="00C3173C" w:rsidRDefault="00C3173C" w:rsidP="0058623F">
      <w:pPr>
        <w:rPr>
          <w:color w:val="144E73"/>
          <w:lang w:val="en-GB"/>
        </w:rPr>
      </w:pPr>
    </w:p>
    <w:p w14:paraId="6C9C4B8B" w14:textId="77777777" w:rsidR="00C3173C" w:rsidRDefault="00C3173C" w:rsidP="00C3173C">
      <w:pPr>
        <w:rPr>
          <w:color w:val="144E73"/>
          <w:lang w:val="en-GB"/>
        </w:rPr>
      </w:pPr>
      <w:r>
        <w:rPr>
          <w:color w:val="144E73"/>
          <w:lang w:val="en-GB"/>
        </w:rPr>
        <w:t>Sabine Igl</w:t>
      </w:r>
    </w:p>
    <w:p w14:paraId="430B169F" w14:textId="5ADEB5E5" w:rsidR="00C3173C" w:rsidRDefault="00C3173C" w:rsidP="00C3173C">
      <w:pPr>
        <w:rPr>
          <w:color w:val="144E73"/>
          <w:lang w:val="en-GB"/>
        </w:rPr>
      </w:pPr>
      <w:r>
        <w:rPr>
          <w:color w:val="144E73"/>
          <w:lang w:val="en-GB"/>
        </w:rPr>
        <w:t>Produ</w:t>
      </w:r>
      <w:r>
        <w:rPr>
          <w:color w:val="144E73"/>
          <w:lang w:val="en-GB"/>
        </w:rPr>
        <w:t>c</w:t>
      </w:r>
      <w:r>
        <w:rPr>
          <w:color w:val="144E73"/>
          <w:lang w:val="en-GB"/>
        </w:rPr>
        <w:t>t</w:t>
      </w:r>
      <w:r>
        <w:rPr>
          <w:color w:val="144E73"/>
          <w:lang w:val="en-GB"/>
        </w:rPr>
        <w:t xml:space="preserve"> M</w:t>
      </w:r>
      <w:r>
        <w:rPr>
          <w:color w:val="144E73"/>
          <w:lang w:val="en-GB"/>
        </w:rPr>
        <w:t>arketing</w:t>
      </w:r>
    </w:p>
    <w:p w14:paraId="1B6FA6CF" w14:textId="77777777" w:rsidR="00C3173C" w:rsidRPr="00FE3426" w:rsidRDefault="00C3173C" w:rsidP="00C3173C">
      <w:pPr>
        <w:rPr>
          <w:color w:val="144E73"/>
          <w:lang w:val="en-GB"/>
        </w:rPr>
      </w:pPr>
      <w:r>
        <w:rPr>
          <w:color w:val="144E73"/>
          <w:lang w:val="en-GB"/>
        </w:rPr>
        <w:t>sabine.igl@b-plus.com</w:t>
      </w:r>
    </w:p>
    <w:p w14:paraId="0D799DF5" w14:textId="7518E2E5" w:rsidR="0058623F" w:rsidRPr="00FE3426" w:rsidRDefault="0058623F" w:rsidP="0058623F">
      <w:pPr>
        <w:rPr>
          <w:color w:val="144E73"/>
          <w:lang w:val="en-GB"/>
        </w:rPr>
      </w:pPr>
      <w:r w:rsidRPr="00FE3426">
        <w:rPr>
          <w:color w:val="144E73"/>
          <w:lang w:val="en-GB"/>
        </w:rPr>
        <w:tab/>
      </w:r>
    </w:p>
    <w:p w14:paraId="4D80ED1D" w14:textId="5BE869F3" w:rsidR="00F010C8" w:rsidRPr="007C2F3B" w:rsidRDefault="00874AEF" w:rsidP="0058623F">
      <w:pPr>
        <w:rPr>
          <w:color w:val="144E73"/>
        </w:rPr>
      </w:pPr>
      <w:r w:rsidRPr="007C2F3B">
        <w:rPr>
          <w:color w:val="144E73"/>
        </w:rPr>
        <w:t>Phone</w:t>
      </w:r>
      <w:r w:rsidR="0058623F" w:rsidRPr="007C2F3B">
        <w:rPr>
          <w:color w:val="144E73"/>
        </w:rPr>
        <w:t>: +49 991 270302-0</w:t>
      </w:r>
    </w:p>
    <w:p w14:paraId="08C33065" w14:textId="5026463A" w:rsidR="00607BF3" w:rsidRPr="007C2F3B" w:rsidRDefault="00F010C8" w:rsidP="0058623F">
      <w:pPr>
        <w:rPr>
          <w:color w:val="144E73"/>
        </w:rPr>
      </w:pPr>
      <w:r w:rsidRPr="007C2F3B">
        <w:rPr>
          <w:color w:val="144E73"/>
        </w:rPr>
        <w:t xml:space="preserve">b-plus.com </w:t>
      </w:r>
      <w:hyperlink w:history="1"/>
    </w:p>
    <w:p w14:paraId="2C8290AE" w14:textId="77777777" w:rsidR="0058623F" w:rsidRPr="007C2F3B" w:rsidRDefault="0058623F" w:rsidP="0058623F">
      <w:pPr>
        <w:rPr>
          <w:color w:val="144E73"/>
        </w:rPr>
      </w:pPr>
    </w:p>
    <w:p w14:paraId="27F5357C" w14:textId="62F18B5A" w:rsidR="0058623F" w:rsidRPr="007C2F3B" w:rsidRDefault="0058623F" w:rsidP="0058623F">
      <w:pPr>
        <w:rPr>
          <w:color w:val="144E73"/>
        </w:rPr>
      </w:pPr>
      <w:r w:rsidRPr="007C2F3B">
        <w:rPr>
          <w:color w:val="144E73"/>
        </w:rPr>
        <w:t>Ad</w:t>
      </w:r>
      <w:r w:rsidR="00874AEF" w:rsidRPr="007C2F3B">
        <w:rPr>
          <w:color w:val="144E73"/>
        </w:rPr>
        <w:t>d</w:t>
      </w:r>
      <w:r w:rsidRPr="007C2F3B">
        <w:rPr>
          <w:color w:val="144E73"/>
        </w:rPr>
        <w:t>ress:</w:t>
      </w:r>
    </w:p>
    <w:p w14:paraId="05119A76" w14:textId="483C9E39" w:rsidR="0058623F" w:rsidRPr="00FF692F" w:rsidRDefault="0058623F" w:rsidP="0058623F">
      <w:pPr>
        <w:rPr>
          <w:color w:val="144E73"/>
          <w:lang w:val="de-DE"/>
        </w:rPr>
      </w:pPr>
      <w:r w:rsidRPr="00FF692F">
        <w:rPr>
          <w:color w:val="144E73"/>
          <w:lang w:val="de-DE"/>
        </w:rPr>
        <w:t xml:space="preserve">b-plus </w:t>
      </w:r>
      <w:r w:rsidR="009063AB">
        <w:rPr>
          <w:color w:val="144E73"/>
          <w:lang w:val="de-DE"/>
        </w:rPr>
        <w:t>automotive</w:t>
      </w:r>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7C2F3B" w:rsidRDefault="0058623F" w:rsidP="0058623F">
      <w:pPr>
        <w:rPr>
          <w:color w:val="144E73"/>
        </w:rPr>
      </w:pPr>
      <w:r w:rsidRPr="007C2F3B">
        <w:rPr>
          <w:color w:val="144E73"/>
        </w:rPr>
        <w:t>94469 Deggendorf</w:t>
      </w:r>
    </w:p>
    <w:p w14:paraId="0A6D700D" w14:textId="0DCCCB99" w:rsidR="0058623F" w:rsidRPr="007C2F3B" w:rsidRDefault="0058623F" w:rsidP="0058623F">
      <w:pPr>
        <w:rPr>
          <w:color w:val="144E73"/>
        </w:rPr>
      </w:pPr>
      <w:r w:rsidRPr="007C2F3B">
        <w:rPr>
          <w:color w:val="144E73"/>
        </w:rPr>
        <w:t>Germany</w:t>
      </w:r>
    </w:p>
    <w:p w14:paraId="04AB6C0D" w14:textId="14F7DDBF" w:rsidR="00FF692F" w:rsidRPr="007C2F3B" w:rsidRDefault="00FF692F" w:rsidP="0058623F">
      <w:pPr>
        <w:rPr>
          <w:color w:val="144E73"/>
        </w:rPr>
      </w:pPr>
    </w:p>
    <w:p w14:paraId="04029546" w14:textId="77777777" w:rsidR="00727CCF" w:rsidRPr="007C2F3B" w:rsidRDefault="00727CCF" w:rsidP="0058623F">
      <w:pPr>
        <w:rPr>
          <w:color w:val="144E73"/>
        </w:rPr>
      </w:pPr>
    </w:p>
    <w:p w14:paraId="68813A28" w14:textId="433A79E4" w:rsidR="00FF692F" w:rsidRPr="007C2F3B" w:rsidRDefault="002D0260" w:rsidP="0058623F">
      <w:pPr>
        <w:rPr>
          <w:color w:val="144E73"/>
        </w:rPr>
      </w:pPr>
      <w:r w:rsidRPr="007C2F3B">
        <w:rPr>
          <w:color w:val="144E73"/>
        </w:rPr>
        <w:t>ABOUT</w:t>
      </w:r>
      <w:r w:rsidR="00727CCF" w:rsidRPr="007C2F3B">
        <w:rPr>
          <w:color w:val="144E73"/>
        </w:rPr>
        <w:t xml:space="preserve"> B-PLUS GR</w:t>
      </w:r>
      <w:r w:rsidRPr="007C2F3B">
        <w:rPr>
          <w:color w:val="144E73"/>
        </w:rPr>
        <w:t>OU</w:t>
      </w:r>
      <w:r w:rsidR="00727CCF" w:rsidRPr="007C2F3B">
        <w:rPr>
          <w:color w:val="144E73"/>
        </w:rPr>
        <w:t>P</w:t>
      </w:r>
    </w:p>
    <w:p w14:paraId="22CC6D1E" w14:textId="77777777" w:rsidR="00874AEF" w:rsidRPr="00874AEF" w:rsidRDefault="00874AEF" w:rsidP="00874AEF">
      <w:pPr>
        <w:spacing w:before="0" w:after="0"/>
        <w:jc w:val="left"/>
        <w:rPr>
          <w:color w:val="144E73"/>
          <w:lang w:val="en-GB"/>
        </w:rPr>
      </w:pPr>
      <w:r w:rsidRPr="00874AEF">
        <w:rPr>
          <w:color w:val="144E73"/>
          <w:lang w:val="en-GB"/>
        </w:rPr>
        <w:t>The b-plus Group employs around 240 people. It is an internationally networked development partner for the advancement of autonomous driving technologies, driver assistance systems and the automation of mobile machines. With its development tools, automotive software and mobile automation divisions, it offers its customers a wide range of measurement technology, software and hardware.</w:t>
      </w:r>
    </w:p>
    <w:p w14:paraId="1782EED1" w14:textId="77777777" w:rsidR="00874AEF" w:rsidRPr="00874AEF" w:rsidRDefault="00874AEF" w:rsidP="00874AEF">
      <w:pPr>
        <w:spacing w:before="0" w:after="0"/>
        <w:jc w:val="left"/>
        <w:rPr>
          <w:color w:val="144E73"/>
          <w:lang w:val="en-GB"/>
        </w:rPr>
      </w:pPr>
    </w:p>
    <w:p w14:paraId="17561F93" w14:textId="15109661" w:rsidR="00FF692F" w:rsidRPr="00874AEF" w:rsidRDefault="00874AEF" w:rsidP="00874AEF">
      <w:pPr>
        <w:spacing w:before="0" w:after="0"/>
        <w:jc w:val="left"/>
        <w:rPr>
          <w:color w:val="144E73"/>
          <w:lang w:val="en-GB"/>
        </w:rPr>
      </w:pPr>
      <w:r w:rsidRPr="00874AEF">
        <w:rPr>
          <w:color w:val="144E73"/>
          <w:lang w:val="en-GB"/>
        </w:rPr>
        <w:t>As a long-term partner, b-plus accompanies its customers from the identification of the problem to the implementation of the development solution and beyond. The teams at the Deggendorf, Regensburg, Cham and Lindau sites work closely together and hand in hand to offer comprehensive and holistic solutions.</w:t>
      </w:r>
    </w:p>
    <w:sectPr w:rsidR="00FF692F" w:rsidRPr="00874AEF" w:rsidSect="00982AA1">
      <w:headerReference w:type="default"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E4BC" w14:textId="77777777" w:rsidR="00CD16C3" w:rsidRDefault="00CD16C3" w:rsidP="00EA7054">
      <w:pPr>
        <w:spacing w:after="0"/>
      </w:pPr>
      <w:r>
        <w:separator/>
      </w:r>
    </w:p>
  </w:endnote>
  <w:endnote w:type="continuationSeparator" w:id="0">
    <w:p w14:paraId="45276FF7" w14:textId="77777777" w:rsidR="00CD16C3" w:rsidRDefault="00CD16C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DBE358B" w:rsidR="00982AA1" w:rsidRPr="004C1079" w:rsidRDefault="00982AA1" w:rsidP="004C1079">
    <w:pPr>
      <w:pStyle w:val="Fuzeile"/>
      <w:spacing w:before="0" w:after="0"/>
      <w:jc w:val="center"/>
      <w:rPr>
        <w:bCs w:val="0"/>
        <w:snapToGrid/>
        <w:szCs w:val="12"/>
      </w:rPr>
    </w:pPr>
    <w:r w:rsidRPr="007C2F3B">
      <w:rPr>
        <w:szCs w:val="12"/>
        <w:lang w:val="en-US"/>
      </w:rPr>
      <w:t>© b-plus</w:t>
    </w:r>
    <w:r w:rsidR="00C13ED5" w:rsidRPr="007C2F3B">
      <w:rPr>
        <w:szCs w:val="12"/>
        <w:lang w:val="en-US"/>
      </w:rPr>
      <w:t xml:space="preserve"> </w:t>
    </w:r>
    <w:r w:rsidR="00310A8F">
      <w:rPr>
        <w:szCs w:val="12"/>
        <w:lang w:val="en-US"/>
      </w:rPr>
      <w:t xml:space="preserve">mobile control </w:t>
    </w:r>
    <w:r w:rsidRPr="007C2F3B">
      <w:rPr>
        <w:szCs w:val="12"/>
        <w:lang w:val="en-US"/>
      </w:rPr>
      <w:t>GmbH ▪</w:t>
    </w:r>
    <w:r w:rsidR="004C1079" w:rsidRPr="007C2F3B">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310A8F">
          <w:rPr>
            <w:rStyle w:val="Fuzeileb-plusZchn"/>
            <w:lang w:val="en-US"/>
          </w:rPr>
          <w:t>b-plus launches groundbreaking b-ISOBUS AUX-N gaming controller unit</w:t>
        </w:r>
      </w:sdtContent>
    </w:sdt>
    <w:r w:rsidR="004C1079" w:rsidRPr="007C2F3B">
      <w:rPr>
        <w:szCs w:val="12"/>
        <w:lang w:val="en-US"/>
      </w:rPr>
      <w:t xml:space="preserve"> ▪ </w:t>
    </w:r>
    <w:r w:rsidRPr="007C2F3B">
      <w:rPr>
        <w:rStyle w:val="Fuzeileb-plusZchn"/>
        <w:lang w:val="en-US"/>
      </w:rPr>
      <w:t>Version</w:t>
    </w:r>
    <w:r w:rsidRPr="007C2F3B">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7C2F3B">
          <w:rPr>
            <w:bCs w:val="0"/>
            <w:szCs w:val="12"/>
            <w:lang w:val="en-US"/>
          </w:rPr>
          <w:t>1.0</w:t>
        </w:r>
      </w:sdtContent>
    </w:sdt>
    <w:r w:rsidRPr="007C2F3B">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C3173C">
      <w:rPr>
        <w:bCs w:val="0"/>
        <w:noProof/>
        <w:szCs w:val="12"/>
      </w:rPr>
      <w:t>12. Mrz.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D63FF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D63FFE">
          <w:rPr>
            <w:noProof/>
            <w:szCs w:val="12"/>
          </w:rPr>
          <w:t>3</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2479" w14:textId="77777777" w:rsidR="00CD16C3" w:rsidRDefault="00CD16C3" w:rsidP="00EA7054">
      <w:pPr>
        <w:spacing w:after="0"/>
      </w:pPr>
      <w:r>
        <w:separator/>
      </w:r>
    </w:p>
  </w:footnote>
  <w:footnote w:type="continuationSeparator" w:id="0">
    <w:p w14:paraId="7B5EF813" w14:textId="77777777" w:rsidR="00CD16C3" w:rsidRDefault="00CD16C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5013854" w:rsidR="00751795" w:rsidRDefault="0058623F" w:rsidP="00CF1DA0">
                                    <w:pPr>
                                      <w:pStyle w:val="Kopfzeileb-plus"/>
                                    </w:pPr>
                                    <w:r>
                                      <w:t>Presse</w:t>
                                    </w:r>
                                    <w:r w:rsidR="00874AEF">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75013854" w:rsidR="00751795" w:rsidRDefault="0058623F" w:rsidP="00CF1DA0">
                              <w:pPr>
                                <w:pStyle w:val="Kopfzeileb-plus"/>
                              </w:pPr>
                              <w:r>
                                <w:t>Presse</w:t>
                              </w:r>
                              <w:r w:rsidR="00874AEF">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40D12D24" w:rsidR="00FC33A6" w:rsidRPr="00874AEF" w:rsidRDefault="00C3173C"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310A8F">
                                      <w:rPr>
                                        <w:rStyle w:val="Buchtitel"/>
                                        <w:b w:val="0"/>
                                        <w:color w:val="000000" w:themeColor="background2"/>
                                        <w:sz w:val="18"/>
                                        <w:lang w:val="en-GB"/>
                                      </w:rPr>
                                      <w:t>b-plus launches groundbreaking b-ISOBUS AUX-N gaming controller unit</w:t>
                                    </w:r>
                                  </w:sdtContent>
                                </w:sdt>
                              </w:p>
                              <w:p w14:paraId="5CA5CB83" w14:textId="77777777" w:rsidR="001D6277" w:rsidRPr="00874AEF"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40D12D24" w:rsidR="00FC33A6" w:rsidRPr="00874AEF" w:rsidRDefault="00310A8F"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GB"/>
                                </w:rPr>
                                <w:t>b-plus launches groundbreaking b-ISOBUS AUX-N gaming controller unit</w:t>
                              </w:r>
                            </w:sdtContent>
                          </w:sdt>
                        </w:p>
                        <w:p w14:paraId="5CA5CB83" w14:textId="77777777" w:rsidR="001D6277" w:rsidRPr="00874AEF"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4628064">
    <w:abstractNumId w:val="1"/>
  </w:num>
  <w:num w:numId="2" w16cid:durableId="1746490952">
    <w:abstractNumId w:val="22"/>
  </w:num>
  <w:num w:numId="3" w16cid:durableId="933323926">
    <w:abstractNumId w:val="3"/>
  </w:num>
  <w:num w:numId="4" w16cid:durableId="1145858599">
    <w:abstractNumId w:val="28"/>
  </w:num>
  <w:num w:numId="5" w16cid:durableId="1151290229">
    <w:abstractNumId w:val="19"/>
  </w:num>
  <w:num w:numId="6" w16cid:durableId="1638101366">
    <w:abstractNumId w:val="15"/>
  </w:num>
  <w:num w:numId="7" w16cid:durableId="1635257595">
    <w:abstractNumId w:val="18"/>
  </w:num>
  <w:num w:numId="8" w16cid:durableId="640380535">
    <w:abstractNumId w:val="16"/>
  </w:num>
  <w:num w:numId="9" w16cid:durableId="120730059">
    <w:abstractNumId w:val="26"/>
  </w:num>
  <w:num w:numId="10" w16cid:durableId="2063167573">
    <w:abstractNumId w:val="13"/>
  </w:num>
  <w:num w:numId="11" w16cid:durableId="1324548144">
    <w:abstractNumId w:val="12"/>
  </w:num>
  <w:num w:numId="12" w16cid:durableId="224680094">
    <w:abstractNumId w:val="6"/>
  </w:num>
  <w:num w:numId="13" w16cid:durableId="55472206">
    <w:abstractNumId w:val="1"/>
  </w:num>
  <w:num w:numId="14" w16cid:durableId="1947346048">
    <w:abstractNumId w:val="1"/>
  </w:num>
  <w:num w:numId="15" w16cid:durableId="891775221">
    <w:abstractNumId w:val="7"/>
  </w:num>
  <w:num w:numId="16" w16cid:durableId="1797260801">
    <w:abstractNumId w:val="1"/>
  </w:num>
  <w:num w:numId="17" w16cid:durableId="1045913519">
    <w:abstractNumId w:val="1"/>
  </w:num>
  <w:num w:numId="18" w16cid:durableId="1666283072">
    <w:abstractNumId w:val="30"/>
  </w:num>
  <w:num w:numId="19" w16cid:durableId="533617999">
    <w:abstractNumId w:val="4"/>
  </w:num>
  <w:num w:numId="20" w16cid:durableId="934362639">
    <w:abstractNumId w:val="31"/>
  </w:num>
  <w:num w:numId="21" w16cid:durableId="1460538400">
    <w:abstractNumId w:val="1"/>
  </w:num>
  <w:num w:numId="22" w16cid:durableId="1278561977">
    <w:abstractNumId w:val="1"/>
  </w:num>
  <w:num w:numId="23" w16cid:durableId="524682790">
    <w:abstractNumId w:val="29"/>
  </w:num>
  <w:num w:numId="24" w16cid:durableId="2061131877">
    <w:abstractNumId w:val="1"/>
  </w:num>
  <w:num w:numId="25" w16cid:durableId="648679296">
    <w:abstractNumId w:val="1"/>
  </w:num>
  <w:num w:numId="26" w16cid:durableId="1341855352">
    <w:abstractNumId w:val="20"/>
  </w:num>
  <w:num w:numId="27" w16cid:durableId="1014771807">
    <w:abstractNumId w:val="1"/>
  </w:num>
  <w:num w:numId="28" w16cid:durableId="707412421">
    <w:abstractNumId w:val="5"/>
  </w:num>
  <w:num w:numId="29" w16cid:durableId="644160019">
    <w:abstractNumId w:val="24"/>
  </w:num>
  <w:num w:numId="30" w16cid:durableId="540944667">
    <w:abstractNumId w:val="1"/>
  </w:num>
  <w:num w:numId="31" w16cid:durableId="572131369">
    <w:abstractNumId w:val="14"/>
  </w:num>
  <w:num w:numId="32" w16cid:durableId="527567941">
    <w:abstractNumId w:val="8"/>
  </w:num>
  <w:num w:numId="33" w16cid:durableId="1478255983">
    <w:abstractNumId w:val="10"/>
  </w:num>
  <w:num w:numId="34" w16cid:durableId="912860321">
    <w:abstractNumId w:val="23"/>
  </w:num>
  <w:num w:numId="35" w16cid:durableId="207886319">
    <w:abstractNumId w:val="0"/>
  </w:num>
  <w:num w:numId="36" w16cid:durableId="1618834442">
    <w:abstractNumId w:val="27"/>
  </w:num>
  <w:num w:numId="37" w16cid:durableId="1032195197">
    <w:abstractNumId w:val="17"/>
  </w:num>
  <w:num w:numId="38" w16cid:durableId="825588380">
    <w:abstractNumId w:val="2"/>
  </w:num>
  <w:num w:numId="39" w16cid:durableId="391463463">
    <w:abstractNumId w:val="32"/>
  </w:num>
  <w:num w:numId="40" w16cid:durableId="415326755">
    <w:abstractNumId w:val="25"/>
  </w:num>
  <w:num w:numId="41" w16cid:durableId="361781459">
    <w:abstractNumId w:val="9"/>
  </w:num>
  <w:num w:numId="42" w16cid:durableId="1053188634">
    <w:abstractNumId w:val="21"/>
  </w:num>
  <w:num w:numId="43" w16cid:durableId="38741545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0260"/>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10A8F"/>
    <w:rsid w:val="00325973"/>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1E5D"/>
    <w:rsid w:val="006242A6"/>
    <w:rsid w:val="0062538B"/>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110CB"/>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2F3B"/>
    <w:rsid w:val="007C394D"/>
    <w:rsid w:val="007D0A24"/>
    <w:rsid w:val="007D30B5"/>
    <w:rsid w:val="007D3CB3"/>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4AEF"/>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173C"/>
    <w:rsid w:val="00C366B7"/>
    <w:rsid w:val="00C43156"/>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8f8f8,#eaeaea"/>
    </o:shapedefaults>
    <o:shapelayout v:ext="edit">
      <o:idmap v:ext="edit" data="1"/>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895D1F"/>
    <w:rsid w:val="008C5D0C"/>
    <w:rsid w:val="009B177A"/>
    <w:rsid w:val="00A47BFF"/>
    <w:rsid w:val="00A7443C"/>
    <w:rsid w:val="00A94147"/>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0BA2-2204-454D-A626-8A66D946E247}">
  <ds:schemaRefs>
    <ds:schemaRef ds:uri="http://schemas.microsoft.com/sharepoint/v3"/>
    <ds:schemaRef ds:uri="64652a62-36df-4019-8b7a-9259abf7c81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1955577-e431-4137-91e4-58da5a42be6e"/>
    <ds:schemaRef ds:uri="http://www.w3.org/XML/1998/namespace"/>
    <ds:schemaRef ds:uri="http://purl.org/dc/dcmitype/"/>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F21D811C-6443-4B9D-A6B4-CDEDFB51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Neue Innovationen für unsere Region:</vt:lpstr>
    </vt:vector>
  </TitlesOfParts>
  <Company>Microsoft</Company>
  <LinksUpToDate>false</LinksUpToDate>
  <CharactersWithSpaces>2739</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launches groundbreaking b-ISOBUS AUX-N gaming controller unit</dc:title>
  <dc:creator>Simone Adam</dc:creator>
  <cp:lastModifiedBy>Simone Adam</cp:lastModifiedBy>
  <cp:revision>8</cp:revision>
  <cp:lastPrinted>2014-04-02T08:49:00Z</cp:lastPrinted>
  <dcterms:created xsi:type="dcterms:W3CDTF">2024-02-12T08:18:00Z</dcterms:created>
  <dcterms:modified xsi:type="dcterms:W3CDTF">2024-03-12T07:06:00Z</dcterms:modified>
  <cp:category>Presse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